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69" w:rsidRDefault="00511669" w:rsidP="00397DC2">
      <w:pPr>
        <w:spacing w:line="240" w:lineRule="auto"/>
        <w:jc w:val="center"/>
        <w:rPr>
          <w:rFonts w:ascii="Times New Roman" w:eastAsia="Batang" w:hAnsi="Times New Roman" w:cs="Times New Roman"/>
          <w:b/>
        </w:rPr>
      </w:pPr>
      <w:r>
        <w:rPr>
          <w:rFonts w:ascii="Times New Roman" w:eastAsia="Batang" w:hAnsi="Times New Roman" w:cs="Times New Roman"/>
          <w:b/>
          <w:noProof/>
        </w:rPr>
        <w:drawing>
          <wp:anchor distT="0" distB="0" distL="114300" distR="114300" simplePos="0" relativeHeight="251658240" behindDoc="1" locked="0" layoutInCell="1" allowOverlap="1" wp14:anchorId="21434273" wp14:editId="2C58F731">
            <wp:simplePos x="0" y="0"/>
            <wp:positionH relativeFrom="column">
              <wp:posOffset>2305354</wp:posOffset>
            </wp:positionH>
            <wp:positionV relativeFrom="paragraph">
              <wp:posOffset>-148590</wp:posOffset>
            </wp:positionV>
            <wp:extent cx="1287780" cy="9144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7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669" w:rsidRDefault="00511669" w:rsidP="00397DC2">
      <w:pPr>
        <w:spacing w:line="240" w:lineRule="auto"/>
        <w:jc w:val="center"/>
        <w:rPr>
          <w:rFonts w:ascii="Times New Roman" w:eastAsia="Batang" w:hAnsi="Times New Roman" w:cs="Times New Roman"/>
          <w:b/>
        </w:rPr>
      </w:pPr>
    </w:p>
    <w:p w:rsidR="00511669" w:rsidRDefault="00511669" w:rsidP="00397DC2">
      <w:pPr>
        <w:spacing w:line="240" w:lineRule="auto"/>
        <w:jc w:val="center"/>
        <w:rPr>
          <w:rFonts w:ascii="Times New Roman" w:eastAsia="Batang" w:hAnsi="Times New Roman" w:cs="Times New Roman"/>
          <w:b/>
        </w:rPr>
      </w:pPr>
    </w:p>
    <w:p w:rsidR="00D770BD" w:rsidRPr="00126AB0" w:rsidRDefault="00C105D7" w:rsidP="00397DC2">
      <w:pPr>
        <w:spacing w:line="240" w:lineRule="auto"/>
        <w:jc w:val="center"/>
        <w:rPr>
          <w:rFonts w:ascii="Times New Roman" w:eastAsia="Batang" w:hAnsi="Times New Roman" w:cs="Times New Roman"/>
          <w:b/>
        </w:rPr>
      </w:pPr>
      <w:r w:rsidRPr="00126AB0">
        <w:rPr>
          <w:rFonts w:ascii="Times New Roman" w:eastAsia="Batang" w:hAnsi="Times New Roman" w:cs="Times New Roman"/>
          <w:b/>
        </w:rPr>
        <w:t>TOWN OF BERLIN</w:t>
      </w:r>
    </w:p>
    <w:p w:rsidR="00C105D7" w:rsidRPr="00126AB0" w:rsidRDefault="006F3EA7" w:rsidP="00397DC2">
      <w:pPr>
        <w:spacing w:line="240" w:lineRule="auto"/>
        <w:jc w:val="center"/>
        <w:rPr>
          <w:rFonts w:ascii="Times New Roman" w:eastAsia="Batang" w:hAnsi="Times New Roman" w:cs="Times New Roman"/>
          <w:b/>
        </w:rPr>
      </w:pPr>
      <w:r w:rsidRPr="00126AB0">
        <w:rPr>
          <w:rFonts w:ascii="Times New Roman" w:eastAsia="Batang" w:hAnsi="Times New Roman" w:cs="Times New Roman"/>
          <w:b/>
        </w:rPr>
        <w:t xml:space="preserve">Job </w:t>
      </w:r>
      <w:r w:rsidR="00C105D7" w:rsidRPr="00126AB0">
        <w:rPr>
          <w:rFonts w:ascii="Times New Roman" w:eastAsia="Batang" w:hAnsi="Times New Roman" w:cs="Times New Roman"/>
          <w:b/>
        </w:rPr>
        <w:t>Description</w:t>
      </w:r>
    </w:p>
    <w:tbl>
      <w:tblPr>
        <w:tblStyle w:val="TableGrid"/>
        <w:tblW w:w="0" w:type="auto"/>
        <w:tblLook w:val="04A0" w:firstRow="1" w:lastRow="0" w:firstColumn="1" w:lastColumn="0" w:noHBand="0" w:noVBand="1"/>
      </w:tblPr>
      <w:tblGrid>
        <w:gridCol w:w="4698"/>
        <w:gridCol w:w="4878"/>
      </w:tblGrid>
      <w:tr w:rsidR="00126AB0" w:rsidTr="00A363B6">
        <w:tc>
          <w:tcPr>
            <w:tcW w:w="4698" w:type="dxa"/>
          </w:tcPr>
          <w:p w:rsidR="00126AB0" w:rsidRDefault="00126AB0" w:rsidP="00A363B6">
            <w:pPr>
              <w:tabs>
                <w:tab w:val="left" w:pos="1350"/>
              </w:tabs>
              <w:spacing w:after="120"/>
              <w:rPr>
                <w:rFonts w:ascii="Times New Roman" w:eastAsia="Batang" w:hAnsi="Times New Roman" w:cs="Times New Roman"/>
              </w:rPr>
            </w:pPr>
            <w:r w:rsidRPr="00126AB0">
              <w:rPr>
                <w:rFonts w:ascii="Times New Roman" w:eastAsia="Batang" w:hAnsi="Times New Roman" w:cs="Times New Roman"/>
                <w:b/>
                <w:u w:val="single"/>
              </w:rPr>
              <w:t>Title:</w:t>
            </w:r>
            <w:r w:rsidRPr="00126AB0">
              <w:rPr>
                <w:rFonts w:ascii="Times New Roman" w:eastAsia="Batang" w:hAnsi="Times New Roman" w:cs="Times New Roman"/>
              </w:rPr>
              <w:t xml:space="preserve"> </w:t>
            </w:r>
            <w:r w:rsidRPr="00126AB0">
              <w:rPr>
                <w:rFonts w:ascii="Times New Roman" w:eastAsia="Batang" w:hAnsi="Times New Roman" w:cs="Times New Roman"/>
              </w:rPr>
              <w:tab/>
              <w:t>Building Commissioner</w:t>
            </w:r>
          </w:p>
        </w:tc>
        <w:tc>
          <w:tcPr>
            <w:tcW w:w="4878" w:type="dxa"/>
          </w:tcPr>
          <w:p w:rsidR="00126AB0" w:rsidRDefault="00126AB0" w:rsidP="00A363B6">
            <w:pPr>
              <w:tabs>
                <w:tab w:val="left" w:pos="1512"/>
              </w:tabs>
              <w:spacing w:after="120"/>
              <w:rPr>
                <w:rFonts w:ascii="Times New Roman" w:eastAsia="Batang" w:hAnsi="Times New Roman" w:cs="Times New Roman"/>
              </w:rPr>
            </w:pPr>
            <w:r w:rsidRPr="00A363B6">
              <w:rPr>
                <w:rFonts w:ascii="Times New Roman" w:eastAsia="Batang" w:hAnsi="Times New Roman" w:cs="Times New Roman"/>
                <w:b/>
                <w:bCs/>
                <w:u w:val="single"/>
              </w:rPr>
              <w:t>Reports to:</w:t>
            </w:r>
            <w:r w:rsidRPr="00126AB0">
              <w:rPr>
                <w:rFonts w:ascii="Times New Roman" w:eastAsia="Batang" w:hAnsi="Times New Roman" w:cs="Times New Roman"/>
              </w:rPr>
              <w:t xml:space="preserve"> </w:t>
            </w:r>
            <w:r w:rsidR="002630F7">
              <w:rPr>
                <w:rFonts w:ascii="Times New Roman" w:eastAsia="Batang" w:hAnsi="Times New Roman" w:cs="Times New Roman"/>
              </w:rPr>
              <w:t xml:space="preserve">     </w:t>
            </w:r>
            <w:r w:rsidRPr="00126AB0">
              <w:rPr>
                <w:rFonts w:ascii="Times New Roman" w:eastAsia="Batang" w:hAnsi="Times New Roman" w:cs="Times New Roman"/>
              </w:rPr>
              <w:t>Town Administrator</w:t>
            </w:r>
          </w:p>
        </w:tc>
      </w:tr>
      <w:tr w:rsidR="00126AB0" w:rsidTr="00A363B6">
        <w:tc>
          <w:tcPr>
            <w:tcW w:w="4698" w:type="dxa"/>
          </w:tcPr>
          <w:p w:rsidR="00126AB0" w:rsidRDefault="00126AB0" w:rsidP="00A363B6">
            <w:pPr>
              <w:tabs>
                <w:tab w:val="left" w:pos="1440"/>
              </w:tabs>
              <w:spacing w:after="120"/>
              <w:rPr>
                <w:rFonts w:ascii="Times New Roman" w:eastAsia="Batang" w:hAnsi="Times New Roman" w:cs="Times New Roman"/>
              </w:rPr>
            </w:pPr>
            <w:r w:rsidRPr="00A363B6">
              <w:rPr>
                <w:rFonts w:ascii="Times New Roman" w:eastAsia="Batang" w:hAnsi="Times New Roman" w:cs="Times New Roman"/>
                <w:b/>
                <w:bCs/>
                <w:u w:val="single"/>
              </w:rPr>
              <w:t>Department:</w:t>
            </w:r>
            <w:r w:rsidRPr="00126AB0">
              <w:rPr>
                <w:rFonts w:ascii="Times New Roman" w:eastAsia="Batang" w:hAnsi="Times New Roman" w:cs="Times New Roman"/>
              </w:rPr>
              <w:t xml:space="preserve">  Building Inspector 241</w:t>
            </w:r>
          </w:p>
        </w:tc>
        <w:tc>
          <w:tcPr>
            <w:tcW w:w="4878" w:type="dxa"/>
          </w:tcPr>
          <w:p w:rsidR="00126AB0" w:rsidRDefault="00126AB0" w:rsidP="00A363B6">
            <w:pPr>
              <w:tabs>
                <w:tab w:val="left" w:pos="1448"/>
              </w:tabs>
              <w:rPr>
                <w:rFonts w:ascii="Times New Roman" w:eastAsia="Batang" w:hAnsi="Times New Roman" w:cs="Times New Roman"/>
              </w:rPr>
            </w:pPr>
            <w:r w:rsidRPr="00A363B6">
              <w:rPr>
                <w:rFonts w:ascii="Times New Roman" w:eastAsia="Batang" w:hAnsi="Times New Roman" w:cs="Times New Roman"/>
                <w:b/>
                <w:bCs/>
                <w:u w:val="single"/>
              </w:rPr>
              <w:t>FLSA Status:</w:t>
            </w:r>
            <w:r w:rsidRPr="00126AB0">
              <w:rPr>
                <w:rFonts w:ascii="Times New Roman" w:eastAsia="Batang" w:hAnsi="Times New Roman" w:cs="Times New Roman"/>
              </w:rPr>
              <w:t xml:space="preserve"> </w:t>
            </w:r>
            <w:r w:rsidR="002630F7">
              <w:rPr>
                <w:rFonts w:ascii="Times New Roman" w:eastAsia="Batang" w:hAnsi="Times New Roman" w:cs="Times New Roman"/>
              </w:rPr>
              <w:t xml:space="preserve"> </w:t>
            </w:r>
            <w:r w:rsidR="00A363B6">
              <w:rPr>
                <w:rFonts w:ascii="Times New Roman" w:eastAsia="Batang" w:hAnsi="Times New Roman" w:cs="Times New Roman"/>
              </w:rPr>
              <w:t>Full Time,</w:t>
            </w:r>
            <w:r w:rsidR="00100BA3">
              <w:rPr>
                <w:rFonts w:ascii="Times New Roman" w:eastAsia="Batang" w:hAnsi="Times New Roman" w:cs="Times New Roman"/>
              </w:rPr>
              <w:t xml:space="preserve"> </w:t>
            </w:r>
            <w:r w:rsidRPr="00126AB0">
              <w:rPr>
                <w:rFonts w:ascii="Times New Roman" w:eastAsia="Batang" w:hAnsi="Times New Roman" w:cs="Times New Roman"/>
              </w:rPr>
              <w:t>Salaried</w:t>
            </w:r>
            <w:r w:rsidR="00A363B6">
              <w:rPr>
                <w:rFonts w:ascii="Times New Roman" w:eastAsia="Batang" w:hAnsi="Times New Roman" w:cs="Times New Roman"/>
              </w:rPr>
              <w:t xml:space="preserve">, </w:t>
            </w:r>
            <w:r w:rsidRPr="00126AB0">
              <w:rPr>
                <w:rFonts w:ascii="Times New Roman" w:eastAsia="Batang" w:hAnsi="Times New Roman" w:cs="Times New Roman"/>
              </w:rPr>
              <w:t>Exempt</w:t>
            </w:r>
          </w:p>
        </w:tc>
      </w:tr>
    </w:tbl>
    <w:p w:rsidR="00C105D7" w:rsidRPr="00126AB0" w:rsidRDefault="00D770BD" w:rsidP="00126AB0">
      <w:pPr>
        <w:spacing w:before="240" w:line="240" w:lineRule="auto"/>
        <w:rPr>
          <w:rFonts w:ascii="Times New Roman" w:eastAsia="Batang" w:hAnsi="Times New Roman" w:cs="Times New Roman"/>
          <w:b/>
          <w:u w:val="single"/>
        </w:rPr>
      </w:pPr>
      <w:r w:rsidRPr="00126AB0">
        <w:rPr>
          <w:rFonts w:ascii="Times New Roman" w:eastAsia="Batang" w:hAnsi="Times New Roman" w:cs="Times New Roman"/>
          <w:b/>
          <w:u w:val="single"/>
        </w:rPr>
        <w:t>Position Purpose</w:t>
      </w:r>
      <w:r w:rsidR="00C105D7" w:rsidRPr="00126AB0">
        <w:rPr>
          <w:rFonts w:ascii="Times New Roman" w:eastAsia="Batang" w:hAnsi="Times New Roman" w:cs="Times New Roman"/>
          <w:b/>
          <w:u w:val="single"/>
        </w:rPr>
        <w:t>:</w:t>
      </w:r>
    </w:p>
    <w:p w:rsidR="00C105D7" w:rsidRPr="00126AB0" w:rsidRDefault="00D770BD" w:rsidP="00397DC2">
      <w:pPr>
        <w:spacing w:line="240" w:lineRule="auto"/>
        <w:rPr>
          <w:rFonts w:ascii="Times New Roman" w:eastAsia="Batang" w:hAnsi="Times New Roman" w:cs="Times New Roman"/>
        </w:rPr>
      </w:pPr>
      <w:r w:rsidRPr="00126AB0">
        <w:rPr>
          <w:rFonts w:ascii="Times New Roman" w:eastAsia="Batang" w:hAnsi="Times New Roman" w:cs="Times New Roman"/>
        </w:rPr>
        <w:t>The purpose of this position is to perform administrative, supervisory, and inspection work related to the enforcement and interpretation of the state building code, the local zoning bylaws and other applicable regulations; all other related work as required.  The Building Commissioner is responsible for maintaining and improving upon the efficiency and effectiveness of all areas under his/her direction and control.</w:t>
      </w:r>
    </w:p>
    <w:p w:rsidR="00C105D7" w:rsidRPr="00126AB0" w:rsidRDefault="00C105D7" w:rsidP="00397DC2">
      <w:pPr>
        <w:spacing w:line="240" w:lineRule="auto"/>
        <w:rPr>
          <w:rFonts w:ascii="Times New Roman" w:eastAsia="Batang" w:hAnsi="Times New Roman" w:cs="Times New Roman"/>
          <w:b/>
          <w:u w:val="single"/>
        </w:rPr>
      </w:pPr>
      <w:r w:rsidRPr="00126AB0">
        <w:rPr>
          <w:rFonts w:ascii="Times New Roman" w:eastAsia="Batang" w:hAnsi="Times New Roman" w:cs="Times New Roman"/>
          <w:b/>
          <w:u w:val="single"/>
        </w:rPr>
        <w:t>Supervision:</w:t>
      </w:r>
      <w:bookmarkStart w:id="0" w:name="_GoBack"/>
      <w:bookmarkEnd w:id="0"/>
    </w:p>
    <w:p w:rsidR="00C105D7" w:rsidRPr="00126AB0" w:rsidRDefault="00D770BD" w:rsidP="00397DC2">
      <w:pPr>
        <w:spacing w:line="240" w:lineRule="auto"/>
        <w:rPr>
          <w:rFonts w:ascii="Times New Roman" w:eastAsia="Batang" w:hAnsi="Times New Roman" w:cs="Times New Roman"/>
        </w:rPr>
      </w:pPr>
      <w:r w:rsidRPr="00126AB0">
        <w:rPr>
          <w:rFonts w:ascii="Times New Roman" w:eastAsia="Batang" w:hAnsi="Times New Roman" w:cs="Times New Roman"/>
          <w:i/>
        </w:rPr>
        <w:t>Supervision Scope</w:t>
      </w:r>
      <w:r w:rsidRPr="00126AB0">
        <w:rPr>
          <w:rFonts w:ascii="Times New Roman" w:eastAsia="Batang" w:hAnsi="Times New Roman" w:cs="Times New Roman"/>
        </w:rPr>
        <w:t>: Performs varied and responsible functions of a technical nature requiring considerable initiative and independent judgment in the planning, administration and execution in the department’s services.  Works independently in formulating decisions regarding policies, procedures, operations and department plans.</w:t>
      </w:r>
    </w:p>
    <w:p w:rsidR="00D770BD" w:rsidRPr="00126AB0" w:rsidRDefault="00D770BD" w:rsidP="00397DC2">
      <w:pPr>
        <w:spacing w:line="240" w:lineRule="auto"/>
        <w:rPr>
          <w:rFonts w:ascii="Times New Roman" w:eastAsia="Batang" w:hAnsi="Times New Roman" w:cs="Times New Roman"/>
        </w:rPr>
      </w:pPr>
      <w:r w:rsidRPr="00126AB0">
        <w:rPr>
          <w:rFonts w:ascii="Times New Roman" w:eastAsia="Batang" w:hAnsi="Times New Roman" w:cs="Times New Roman"/>
          <w:i/>
        </w:rPr>
        <w:t>Supervision Received</w:t>
      </w:r>
      <w:r w:rsidRPr="00126AB0">
        <w:rPr>
          <w:rFonts w:ascii="Times New Roman" w:eastAsia="Batang" w:hAnsi="Times New Roman" w:cs="Times New Roman"/>
        </w:rPr>
        <w:t xml:space="preserve">: Works under the </w:t>
      </w:r>
      <w:r w:rsidR="00D01BF4" w:rsidRPr="00126AB0">
        <w:rPr>
          <w:rFonts w:ascii="Times New Roman" w:eastAsia="Batang" w:hAnsi="Times New Roman" w:cs="Times New Roman"/>
        </w:rPr>
        <w:t xml:space="preserve">general </w:t>
      </w:r>
      <w:r w:rsidRPr="00126AB0">
        <w:rPr>
          <w:rFonts w:ascii="Times New Roman" w:eastAsia="Batang" w:hAnsi="Times New Roman" w:cs="Times New Roman"/>
        </w:rPr>
        <w:t>policy direction of the Board of Selectmen</w:t>
      </w:r>
      <w:r w:rsidR="00D01BF4" w:rsidRPr="00126AB0">
        <w:rPr>
          <w:rFonts w:ascii="Times New Roman" w:eastAsia="Batang" w:hAnsi="Times New Roman" w:cs="Times New Roman"/>
        </w:rPr>
        <w:t xml:space="preserve"> and administrative oversight of the Town Administrator, all </w:t>
      </w:r>
      <w:r w:rsidRPr="00126AB0">
        <w:rPr>
          <w:rFonts w:ascii="Times New Roman" w:eastAsia="Batang" w:hAnsi="Times New Roman" w:cs="Times New Roman"/>
        </w:rPr>
        <w:t>in accordance with applicable provisions of the Massachusetts General Laws and town bylaws.  Establishes short- and long- range plans and objectives, and assumes responsibility for department results.  The position is subject to review and evaluation according to the town’s personnel plan.</w:t>
      </w:r>
    </w:p>
    <w:p w:rsidR="00D770BD" w:rsidRPr="00126AB0" w:rsidRDefault="00D770BD" w:rsidP="00397DC2">
      <w:pPr>
        <w:spacing w:line="240" w:lineRule="auto"/>
        <w:rPr>
          <w:rFonts w:ascii="Times New Roman" w:eastAsia="Batang" w:hAnsi="Times New Roman" w:cs="Times New Roman"/>
        </w:rPr>
      </w:pPr>
      <w:r w:rsidRPr="00126AB0">
        <w:rPr>
          <w:rFonts w:ascii="Times New Roman" w:eastAsia="Batang" w:hAnsi="Times New Roman" w:cs="Times New Roman"/>
          <w:i/>
        </w:rPr>
        <w:t>Supervision Given</w:t>
      </w:r>
      <w:r w:rsidRPr="00126AB0">
        <w:rPr>
          <w:rFonts w:ascii="Times New Roman" w:eastAsia="Batang" w:hAnsi="Times New Roman" w:cs="Times New Roman"/>
        </w:rPr>
        <w:t xml:space="preserve">:  Supervises one clerical employee, assigning tasks and instructions, and </w:t>
      </w:r>
      <w:r w:rsidR="002610FB" w:rsidRPr="00126AB0">
        <w:rPr>
          <w:rFonts w:ascii="Times New Roman" w:eastAsia="Batang" w:hAnsi="Times New Roman" w:cs="Times New Roman"/>
        </w:rPr>
        <w:t xml:space="preserve">conducting </w:t>
      </w:r>
      <w:r w:rsidRPr="00126AB0">
        <w:rPr>
          <w:rFonts w:ascii="Times New Roman" w:eastAsia="Batang" w:hAnsi="Times New Roman" w:cs="Times New Roman"/>
        </w:rPr>
        <w:t>performance evaluation</w:t>
      </w:r>
      <w:r w:rsidR="002610FB" w:rsidRPr="00126AB0">
        <w:rPr>
          <w:rFonts w:ascii="Times New Roman" w:eastAsia="Batang" w:hAnsi="Times New Roman" w:cs="Times New Roman"/>
        </w:rPr>
        <w:t>s</w:t>
      </w:r>
      <w:r w:rsidRPr="00126AB0">
        <w:rPr>
          <w:rFonts w:ascii="Times New Roman" w:eastAsia="Batang" w:hAnsi="Times New Roman" w:cs="Times New Roman"/>
        </w:rPr>
        <w:t xml:space="preserve">.  </w:t>
      </w:r>
      <w:r w:rsidR="00D01BF4" w:rsidRPr="00126AB0">
        <w:rPr>
          <w:rFonts w:ascii="Times New Roman" w:eastAsia="Batang" w:hAnsi="Times New Roman" w:cs="Times New Roman"/>
        </w:rPr>
        <w:t>S</w:t>
      </w:r>
      <w:r w:rsidRPr="00126AB0">
        <w:rPr>
          <w:rFonts w:ascii="Times New Roman" w:eastAsia="Batang" w:hAnsi="Times New Roman" w:cs="Times New Roman"/>
        </w:rPr>
        <w:t xml:space="preserve">upervises and coordinates </w:t>
      </w:r>
      <w:r w:rsidR="00D01BF4" w:rsidRPr="00126AB0">
        <w:rPr>
          <w:rFonts w:ascii="Times New Roman" w:eastAsia="Batang" w:hAnsi="Times New Roman" w:cs="Times New Roman"/>
        </w:rPr>
        <w:t xml:space="preserve">work </w:t>
      </w:r>
      <w:r w:rsidRPr="00126AB0">
        <w:rPr>
          <w:rFonts w:ascii="Times New Roman" w:eastAsia="Batang" w:hAnsi="Times New Roman" w:cs="Times New Roman"/>
        </w:rPr>
        <w:t xml:space="preserve">with </w:t>
      </w:r>
      <w:r w:rsidR="00D01BF4" w:rsidRPr="00126AB0">
        <w:rPr>
          <w:rFonts w:ascii="Times New Roman" w:eastAsia="Batang" w:hAnsi="Times New Roman" w:cs="Times New Roman"/>
        </w:rPr>
        <w:t xml:space="preserve">the electrical, plumbing and gas, local and alternate </w:t>
      </w:r>
      <w:r w:rsidRPr="00126AB0">
        <w:rPr>
          <w:rFonts w:ascii="Times New Roman" w:eastAsia="Batang" w:hAnsi="Times New Roman" w:cs="Times New Roman"/>
        </w:rPr>
        <w:t>inspectors.</w:t>
      </w:r>
    </w:p>
    <w:p w:rsidR="00C105D7" w:rsidRPr="00126AB0" w:rsidRDefault="00EE1595" w:rsidP="00397DC2">
      <w:pPr>
        <w:spacing w:line="240" w:lineRule="auto"/>
        <w:rPr>
          <w:rFonts w:ascii="Times New Roman" w:eastAsia="Batang" w:hAnsi="Times New Roman" w:cs="Times New Roman"/>
          <w:b/>
          <w:u w:val="single"/>
        </w:rPr>
      </w:pPr>
      <w:r w:rsidRPr="00126AB0">
        <w:rPr>
          <w:rFonts w:ascii="Times New Roman" w:eastAsia="Batang" w:hAnsi="Times New Roman" w:cs="Times New Roman"/>
          <w:b/>
          <w:u w:val="single"/>
        </w:rPr>
        <w:t>Job Environment:</w:t>
      </w:r>
    </w:p>
    <w:p w:rsidR="00EE1595" w:rsidRPr="00126AB0" w:rsidRDefault="00D770BD" w:rsidP="00397DC2">
      <w:pPr>
        <w:spacing w:line="240" w:lineRule="auto"/>
        <w:rPr>
          <w:rFonts w:ascii="Times New Roman" w:eastAsia="Batang" w:hAnsi="Times New Roman" w:cs="Times New Roman"/>
        </w:rPr>
      </w:pPr>
      <w:r w:rsidRPr="00126AB0">
        <w:rPr>
          <w:rFonts w:ascii="Times New Roman" w:eastAsia="Batang" w:hAnsi="Times New Roman" w:cs="Times New Roman"/>
        </w:rPr>
        <w:t xml:space="preserve">Site inspection work is performed outdoors at which time the incumbent may be exposed to weather extremes of hot and cold temperatures and inclement weather.  Required to traverse uneven terrain and is subject to the hazards associated with construction sites.  Work environment is moderately noisy and at times very loud.  Administrative work is performed in an office environment.  </w:t>
      </w:r>
      <w:proofErr w:type="gramStart"/>
      <w:r w:rsidRPr="00126AB0">
        <w:rPr>
          <w:rFonts w:ascii="Times New Roman" w:eastAsia="Batang" w:hAnsi="Times New Roman" w:cs="Times New Roman"/>
        </w:rPr>
        <w:t>Attends evening meetings</w:t>
      </w:r>
      <w:r w:rsidR="00E268EA" w:rsidRPr="00126AB0">
        <w:rPr>
          <w:rFonts w:ascii="Times New Roman" w:eastAsia="Batang" w:hAnsi="Times New Roman" w:cs="Times New Roman"/>
        </w:rPr>
        <w:t xml:space="preserve"> when </w:t>
      </w:r>
      <w:r w:rsidR="00A363B6">
        <w:rPr>
          <w:rFonts w:ascii="Times New Roman" w:eastAsia="Batang" w:hAnsi="Times New Roman" w:cs="Times New Roman"/>
        </w:rPr>
        <w:t>requested</w:t>
      </w:r>
      <w:r w:rsidRPr="00126AB0">
        <w:rPr>
          <w:rFonts w:ascii="Times New Roman" w:eastAsia="Batang" w:hAnsi="Times New Roman" w:cs="Times New Roman"/>
        </w:rPr>
        <w:t>.</w:t>
      </w:r>
      <w:proofErr w:type="gramEnd"/>
    </w:p>
    <w:p w:rsidR="00D770BD" w:rsidRPr="00126AB0" w:rsidRDefault="00D770BD" w:rsidP="00397DC2">
      <w:pPr>
        <w:spacing w:line="240" w:lineRule="auto"/>
        <w:rPr>
          <w:rFonts w:ascii="Times New Roman" w:eastAsia="Batang" w:hAnsi="Times New Roman" w:cs="Times New Roman"/>
        </w:rPr>
      </w:pPr>
      <w:r w:rsidRPr="00126AB0">
        <w:rPr>
          <w:rFonts w:ascii="Times New Roman" w:eastAsia="Batang" w:hAnsi="Times New Roman" w:cs="Times New Roman"/>
        </w:rPr>
        <w:t>Operates an automobile, hand tools, a computer, telephone, and other standard office equipment.</w:t>
      </w:r>
    </w:p>
    <w:p w:rsidR="00D770BD" w:rsidRPr="00126AB0" w:rsidRDefault="00D770BD" w:rsidP="00397DC2">
      <w:pPr>
        <w:spacing w:line="240" w:lineRule="auto"/>
        <w:rPr>
          <w:rFonts w:ascii="Times New Roman" w:eastAsia="Batang" w:hAnsi="Times New Roman" w:cs="Times New Roman"/>
        </w:rPr>
      </w:pPr>
      <w:r w:rsidRPr="00126AB0">
        <w:rPr>
          <w:rFonts w:ascii="Times New Roman" w:eastAsia="Batang" w:hAnsi="Times New Roman" w:cs="Times New Roman"/>
        </w:rPr>
        <w:t>Makes frequent contacts requiring perceptiveness and discretion with the general public, other town departments/boards/committees, members of the building community, attorneys, property owners, and state/federal officials.</w:t>
      </w:r>
    </w:p>
    <w:p w:rsidR="00D770BD" w:rsidRPr="00126AB0" w:rsidRDefault="00D770BD" w:rsidP="00397DC2">
      <w:pPr>
        <w:spacing w:line="240" w:lineRule="auto"/>
        <w:rPr>
          <w:rFonts w:ascii="Times New Roman" w:eastAsia="Batang" w:hAnsi="Times New Roman" w:cs="Times New Roman"/>
        </w:rPr>
      </w:pPr>
      <w:r w:rsidRPr="00126AB0">
        <w:rPr>
          <w:rFonts w:ascii="Times New Roman" w:eastAsia="Batang" w:hAnsi="Times New Roman" w:cs="Times New Roman"/>
        </w:rPr>
        <w:t>Has access to department-related confidential information such as personnel records, bid proposals and personal information about citizen’s property, which requires the application of appropriate judgment, discretion and professional protocols.</w:t>
      </w:r>
    </w:p>
    <w:p w:rsidR="00D770BD" w:rsidRPr="00126AB0" w:rsidRDefault="00D770BD" w:rsidP="00397DC2">
      <w:pPr>
        <w:spacing w:line="240" w:lineRule="auto"/>
        <w:rPr>
          <w:rFonts w:ascii="Times New Roman" w:eastAsia="Batang" w:hAnsi="Times New Roman" w:cs="Times New Roman"/>
        </w:rPr>
      </w:pPr>
      <w:r w:rsidRPr="00126AB0">
        <w:rPr>
          <w:rFonts w:ascii="Times New Roman" w:eastAsia="Batang" w:hAnsi="Times New Roman" w:cs="Times New Roman"/>
        </w:rPr>
        <w:t>Errors in either technical application of recognized building procedures, or in the interpretation of related data could result in damage to property, endanger public safety, have financial and/or legal implications, and cause adverse public relations.</w:t>
      </w:r>
    </w:p>
    <w:p w:rsidR="00EE1595" w:rsidRPr="00126AB0" w:rsidRDefault="00EE1595" w:rsidP="00397DC2">
      <w:pPr>
        <w:spacing w:line="240" w:lineRule="auto"/>
        <w:rPr>
          <w:rFonts w:ascii="Times New Roman" w:eastAsia="Batang" w:hAnsi="Times New Roman" w:cs="Times New Roman"/>
          <w:b/>
          <w:u w:val="single"/>
        </w:rPr>
      </w:pPr>
      <w:r w:rsidRPr="00126AB0">
        <w:rPr>
          <w:rFonts w:ascii="Times New Roman" w:eastAsia="Batang" w:hAnsi="Times New Roman" w:cs="Times New Roman"/>
          <w:b/>
          <w:u w:val="single"/>
        </w:rPr>
        <w:lastRenderedPageBreak/>
        <w:t xml:space="preserve">Essential </w:t>
      </w:r>
      <w:r w:rsidR="00D15A50" w:rsidRPr="00126AB0">
        <w:rPr>
          <w:rFonts w:ascii="Times New Roman" w:eastAsia="Batang" w:hAnsi="Times New Roman" w:cs="Times New Roman"/>
          <w:b/>
          <w:u w:val="single"/>
        </w:rPr>
        <w:t>Functions</w:t>
      </w:r>
      <w:r w:rsidRPr="00126AB0">
        <w:rPr>
          <w:rFonts w:ascii="Times New Roman" w:eastAsia="Batang" w:hAnsi="Times New Roman" w:cs="Times New Roman"/>
          <w:b/>
          <w:u w:val="single"/>
        </w:rPr>
        <w:t>:</w:t>
      </w:r>
    </w:p>
    <w:p w:rsidR="00D15A50" w:rsidRPr="00126AB0" w:rsidRDefault="003F52BB" w:rsidP="00397DC2">
      <w:pPr>
        <w:spacing w:line="240" w:lineRule="auto"/>
        <w:rPr>
          <w:rFonts w:ascii="Times New Roman" w:eastAsia="Batang" w:hAnsi="Times New Roman" w:cs="Times New Roman"/>
          <w:i/>
        </w:rPr>
      </w:pPr>
      <w:r w:rsidRPr="00126AB0">
        <w:rPr>
          <w:rFonts w:ascii="Times New Roman" w:eastAsia="Batang" w:hAnsi="Times New Roman" w:cs="Times New Roman"/>
          <w:i/>
        </w:rPr>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rsidR="00D15A50" w:rsidRPr="00126AB0" w:rsidRDefault="003F52BB" w:rsidP="00397DC2">
      <w:pPr>
        <w:spacing w:line="240" w:lineRule="auto"/>
        <w:rPr>
          <w:rFonts w:ascii="Times New Roman" w:eastAsia="Batang" w:hAnsi="Times New Roman" w:cs="Times New Roman"/>
        </w:rPr>
      </w:pPr>
      <w:r w:rsidRPr="00126AB0">
        <w:rPr>
          <w:rFonts w:ascii="Times New Roman" w:eastAsia="Batang" w:hAnsi="Times New Roman" w:cs="Times New Roman"/>
        </w:rPr>
        <w:t>Enforces the provisions of the Massachusetts State Building Code and the town’s zoning bylaws. Enforces the regulations and requirements of special permits and variances issued by the Zoning Board of Appeals, the Planning Board, and the Board of Selectmen as dictated by the zoning bylaw and all applicable statues, rules and regulations.</w:t>
      </w:r>
    </w:p>
    <w:p w:rsidR="003F52BB" w:rsidRPr="00126AB0" w:rsidRDefault="003F52BB" w:rsidP="00397DC2">
      <w:pPr>
        <w:spacing w:line="240" w:lineRule="auto"/>
        <w:rPr>
          <w:rFonts w:ascii="Times New Roman" w:eastAsia="Batang" w:hAnsi="Times New Roman" w:cs="Times New Roman"/>
        </w:rPr>
      </w:pPr>
      <w:r w:rsidRPr="00126AB0">
        <w:rPr>
          <w:rFonts w:ascii="Times New Roman" w:eastAsia="Batang" w:hAnsi="Times New Roman" w:cs="Times New Roman"/>
        </w:rPr>
        <w:t>Manages the operations of the Building Department including building and zoning enforcement.  Reviews zoning and building applications.  Reviews plans for building construction or alteration to determine compliance with state codes, local zoning bylaws, and other applicable regulations.</w:t>
      </w:r>
    </w:p>
    <w:p w:rsidR="003F52BB" w:rsidRPr="00126AB0" w:rsidRDefault="003F52BB" w:rsidP="00397DC2">
      <w:pPr>
        <w:spacing w:line="240" w:lineRule="auto"/>
        <w:rPr>
          <w:rFonts w:ascii="Times New Roman" w:eastAsia="Batang" w:hAnsi="Times New Roman" w:cs="Times New Roman"/>
        </w:rPr>
      </w:pPr>
      <w:r w:rsidRPr="00126AB0">
        <w:rPr>
          <w:rFonts w:ascii="Times New Roman" w:eastAsia="Batang" w:hAnsi="Times New Roman" w:cs="Times New Roman"/>
        </w:rPr>
        <w:t>Acts on all questions relative to the mode or manner of construction and the materials to be used in the erection, addition to, alteration, repair, removal, demolition, installation of service equipment, and the location, use, occupancy, and maintenance of all town buildings and structures, except as may otherwise be specifically provided for by statutory requirements.</w:t>
      </w:r>
    </w:p>
    <w:p w:rsidR="00D15A50" w:rsidRPr="00126AB0" w:rsidRDefault="003F52BB" w:rsidP="00397DC2">
      <w:pPr>
        <w:spacing w:line="240" w:lineRule="auto"/>
        <w:rPr>
          <w:rFonts w:ascii="Times New Roman" w:eastAsia="Batang" w:hAnsi="Times New Roman" w:cs="Times New Roman"/>
        </w:rPr>
      </w:pPr>
      <w:r w:rsidRPr="00126AB0">
        <w:rPr>
          <w:rFonts w:ascii="Times New Roman" w:eastAsia="Batang" w:hAnsi="Times New Roman" w:cs="Times New Roman"/>
        </w:rPr>
        <w:t>Inspects new buildings under construction and upon completion, as well as repair and alteration work during the process and upon completion for conformity with state building code, approved plans, and zoning restrictions.</w:t>
      </w:r>
    </w:p>
    <w:p w:rsidR="003F52BB" w:rsidRPr="00126AB0" w:rsidRDefault="003F52BB" w:rsidP="00397DC2">
      <w:pPr>
        <w:spacing w:line="240" w:lineRule="auto"/>
        <w:rPr>
          <w:rFonts w:ascii="Times New Roman" w:eastAsia="Batang" w:hAnsi="Times New Roman" w:cs="Times New Roman"/>
        </w:rPr>
      </w:pPr>
      <w:r w:rsidRPr="00126AB0">
        <w:rPr>
          <w:rFonts w:ascii="Times New Roman" w:eastAsia="Batang" w:hAnsi="Times New Roman" w:cs="Times New Roman"/>
        </w:rPr>
        <w:t>Develops and executes administrative policies and procedures for all functions of the department.</w:t>
      </w:r>
    </w:p>
    <w:p w:rsidR="003F52BB" w:rsidRPr="00126AB0" w:rsidRDefault="003F52BB" w:rsidP="00397DC2">
      <w:pPr>
        <w:spacing w:line="240" w:lineRule="auto"/>
        <w:rPr>
          <w:rFonts w:ascii="Times New Roman" w:eastAsia="Batang" w:hAnsi="Times New Roman" w:cs="Times New Roman"/>
        </w:rPr>
      </w:pPr>
      <w:r w:rsidRPr="00126AB0">
        <w:rPr>
          <w:rFonts w:ascii="Times New Roman" w:eastAsia="Batang" w:hAnsi="Times New Roman" w:cs="Times New Roman"/>
        </w:rPr>
        <w:t>Issues permits. Maintains records and collects associated fees.</w:t>
      </w:r>
    </w:p>
    <w:p w:rsidR="003F52BB" w:rsidRPr="00126AB0" w:rsidRDefault="004C5D90" w:rsidP="00397DC2">
      <w:pPr>
        <w:spacing w:line="240" w:lineRule="auto"/>
        <w:rPr>
          <w:rFonts w:ascii="Times New Roman" w:eastAsia="Batang" w:hAnsi="Times New Roman" w:cs="Times New Roman"/>
        </w:rPr>
      </w:pPr>
      <w:r w:rsidRPr="00126AB0">
        <w:rPr>
          <w:rFonts w:ascii="Times New Roman" w:eastAsia="Batang" w:hAnsi="Times New Roman" w:cs="Times New Roman"/>
        </w:rPr>
        <w:t>Reviews site plan, special permit and variance applications, and on request of the ZBA, makes on-site inspections to review work in process following issuance of special permit(s).</w:t>
      </w:r>
    </w:p>
    <w:p w:rsidR="004C5D90" w:rsidRPr="00126AB0" w:rsidRDefault="004C5D90" w:rsidP="00397DC2">
      <w:pPr>
        <w:spacing w:line="240" w:lineRule="auto"/>
        <w:rPr>
          <w:rFonts w:ascii="Times New Roman" w:eastAsia="Batang" w:hAnsi="Times New Roman" w:cs="Times New Roman"/>
        </w:rPr>
      </w:pPr>
      <w:r w:rsidRPr="00126AB0">
        <w:rPr>
          <w:rFonts w:ascii="Times New Roman" w:eastAsia="Batang" w:hAnsi="Times New Roman" w:cs="Times New Roman"/>
        </w:rPr>
        <w:t xml:space="preserve">Maintains close working relationships with the Town </w:t>
      </w:r>
      <w:r w:rsidR="002610FB" w:rsidRPr="00126AB0">
        <w:rPr>
          <w:rFonts w:ascii="Times New Roman" w:eastAsia="Batang" w:hAnsi="Times New Roman" w:cs="Times New Roman"/>
        </w:rPr>
        <w:t>Administrator</w:t>
      </w:r>
      <w:r w:rsidRPr="00126AB0">
        <w:rPr>
          <w:rFonts w:ascii="Times New Roman" w:eastAsia="Batang" w:hAnsi="Times New Roman" w:cs="Times New Roman"/>
        </w:rPr>
        <w:t>, Planning Board, Board of Appeals, Highway Sup</w:t>
      </w:r>
      <w:r w:rsidR="002610FB" w:rsidRPr="00126AB0">
        <w:rPr>
          <w:rFonts w:ascii="Times New Roman" w:eastAsia="Batang" w:hAnsi="Times New Roman" w:cs="Times New Roman"/>
        </w:rPr>
        <w:t>erin</w:t>
      </w:r>
      <w:r w:rsidRPr="00126AB0">
        <w:rPr>
          <w:rFonts w:ascii="Times New Roman" w:eastAsia="Batang" w:hAnsi="Times New Roman" w:cs="Times New Roman"/>
        </w:rPr>
        <w:t>t</w:t>
      </w:r>
      <w:r w:rsidR="002610FB" w:rsidRPr="00126AB0">
        <w:rPr>
          <w:rFonts w:ascii="Times New Roman" w:eastAsia="Batang" w:hAnsi="Times New Roman" w:cs="Times New Roman"/>
        </w:rPr>
        <w:t>endent</w:t>
      </w:r>
      <w:r w:rsidRPr="00126AB0">
        <w:rPr>
          <w:rFonts w:ascii="Times New Roman" w:eastAsia="Batang" w:hAnsi="Times New Roman" w:cs="Times New Roman"/>
        </w:rPr>
        <w:t xml:space="preserve">, Health Department, Conservation Commission, Police, Fire, and Board of Assessors.  Reports to the Board of Selectmen through the Town </w:t>
      </w:r>
      <w:r w:rsidR="002610FB" w:rsidRPr="00126AB0">
        <w:rPr>
          <w:rFonts w:ascii="Times New Roman" w:eastAsia="Batang" w:hAnsi="Times New Roman" w:cs="Times New Roman"/>
        </w:rPr>
        <w:t>Administrator</w:t>
      </w:r>
      <w:r w:rsidRPr="00126AB0">
        <w:rPr>
          <w:rFonts w:ascii="Times New Roman" w:eastAsia="Batang" w:hAnsi="Times New Roman" w:cs="Times New Roman"/>
        </w:rPr>
        <w:t>.</w:t>
      </w:r>
    </w:p>
    <w:p w:rsidR="004C5D90" w:rsidRPr="00126AB0" w:rsidRDefault="002610FB" w:rsidP="00397DC2">
      <w:pPr>
        <w:spacing w:line="240" w:lineRule="auto"/>
        <w:rPr>
          <w:rFonts w:ascii="Times New Roman" w:eastAsia="Batang" w:hAnsi="Times New Roman" w:cs="Times New Roman"/>
        </w:rPr>
      </w:pPr>
      <w:r w:rsidRPr="00126AB0">
        <w:rPr>
          <w:rFonts w:ascii="Times New Roman" w:eastAsia="Batang" w:hAnsi="Times New Roman" w:cs="Times New Roman"/>
        </w:rPr>
        <w:t xml:space="preserve">Serves as Zoning Enforcement Officer. </w:t>
      </w:r>
      <w:r w:rsidR="004C5D90" w:rsidRPr="00126AB0">
        <w:rPr>
          <w:rFonts w:ascii="Times New Roman" w:eastAsia="Batang" w:hAnsi="Times New Roman" w:cs="Times New Roman"/>
        </w:rPr>
        <w:t>Enforces zoning bylaws, initiating inspection and enforcement actions as prescribed by State Statutes and Town bylaws, and as such provides interpretation of zoning bylaws.</w:t>
      </w:r>
    </w:p>
    <w:p w:rsidR="004C5D90" w:rsidRPr="00126AB0" w:rsidRDefault="004C5D90" w:rsidP="00397DC2">
      <w:pPr>
        <w:spacing w:line="240" w:lineRule="auto"/>
        <w:rPr>
          <w:rFonts w:ascii="Times New Roman" w:eastAsia="Batang" w:hAnsi="Times New Roman" w:cs="Times New Roman"/>
        </w:rPr>
      </w:pPr>
      <w:r w:rsidRPr="00126AB0">
        <w:rPr>
          <w:rFonts w:ascii="Times New Roman" w:eastAsia="Batang" w:hAnsi="Times New Roman" w:cs="Times New Roman"/>
        </w:rPr>
        <w:t>Investigates complaints of alleged zoning violations.  Issues all necessary notices and orders when complaints are verified.  Prepares documents and all evidence to be used at District and Superior Courts.  Confers with Town Counsel as required.  Testifies in court and at board hearings related to the actions and enforcement taken by the department.</w:t>
      </w:r>
    </w:p>
    <w:p w:rsidR="004C5D90" w:rsidRPr="00126AB0" w:rsidRDefault="004C5D90" w:rsidP="00397DC2">
      <w:pPr>
        <w:spacing w:line="240" w:lineRule="auto"/>
        <w:rPr>
          <w:rFonts w:ascii="Times New Roman" w:eastAsia="Batang" w:hAnsi="Times New Roman" w:cs="Times New Roman"/>
        </w:rPr>
      </w:pPr>
      <w:r w:rsidRPr="00126AB0">
        <w:rPr>
          <w:rFonts w:ascii="Times New Roman" w:eastAsia="Batang" w:hAnsi="Times New Roman" w:cs="Times New Roman"/>
        </w:rPr>
        <w:t xml:space="preserve">Prepares the annual department budget; oversees and monitors </w:t>
      </w:r>
      <w:r w:rsidR="002610FB" w:rsidRPr="00126AB0">
        <w:rPr>
          <w:rFonts w:ascii="Times New Roman" w:eastAsia="Batang" w:hAnsi="Times New Roman" w:cs="Times New Roman"/>
        </w:rPr>
        <w:t xml:space="preserve">all </w:t>
      </w:r>
      <w:r w:rsidRPr="00126AB0">
        <w:rPr>
          <w:rFonts w:ascii="Times New Roman" w:eastAsia="Batang" w:hAnsi="Times New Roman" w:cs="Times New Roman"/>
        </w:rPr>
        <w:t>expenditures and the maintenance of associated records.</w:t>
      </w:r>
    </w:p>
    <w:p w:rsidR="004C5D90" w:rsidRPr="00126AB0" w:rsidRDefault="004C5D90" w:rsidP="00397DC2">
      <w:pPr>
        <w:spacing w:line="240" w:lineRule="auto"/>
        <w:rPr>
          <w:rFonts w:ascii="Times New Roman" w:eastAsia="Batang" w:hAnsi="Times New Roman" w:cs="Times New Roman"/>
        </w:rPr>
      </w:pPr>
      <w:r w:rsidRPr="00126AB0">
        <w:rPr>
          <w:rFonts w:ascii="Times New Roman" w:eastAsia="Batang" w:hAnsi="Times New Roman" w:cs="Times New Roman"/>
        </w:rPr>
        <w:t>Periodically inspects restaurants, places of assembly, churches, etc. to ensure compliance with state building code.</w:t>
      </w:r>
    </w:p>
    <w:p w:rsidR="00126AB0" w:rsidRPr="00126AB0" w:rsidRDefault="00100BA3" w:rsidP="00126AB0">
      <w:pPr>
        <w:pStyle w:val="InsideAddress"/>
        <w:spacing w:after="200"/>
        <w:rPr>
          <w:sz w:val="22"/>
          <w:szCs w:val="22"/>
        </w:rPr>
      </w:pPr>
      <w:proofErr w:type="gramStart"/>
      <w:r>
        <w:rPr>
          <w:sz w:val="22"/>
          <w:szCs w:val="22"/>
        </w:rPr>
        <w:t>P</w:t>
      </w:r>
      <w:r w:rsidR="00126AB0" w:rsidRPr="00126AB0">
        <w:rPr>
          <w:sz w:val="22"/>
          <w:szCs w:val="22"/>
        </w:rPr>
        <w:t>rovide</w:t>
      </w:r>
      <w:r>
        <w:rPr>
          <w:sz w:val="22"/>
          <w:szCs w:val="22"/>
        </w:rPr>
        <w:t>s</w:t>
      </w:r>
      <w:r w:rsidR="00126AB0" w:rsidRPr="00126AB0">
        <w:rPr>
          <w:sz w:val="22"/>
          <w:szCs w:val="22"/>
        </w:rPr>
        <w:t xml:space="preserve"> a monthly report to both the Town Administrator and the Board of Selectmen, meeting with the Board of Selectmen (at least monthly) as they require and with other town boards and committees as requested.</w:t>
      </w:r>
      <w:proofErr w:type="gramEnd"/>
    </w:p>
    <w:p w:rsidR="004C5D90" w:rsidRDefault="004C5D90" w:rsidP="00126AB0">
      <w:pPr>
        <w:pStyle w:val="InsideAddress"/>
        <w:rPr>
          <w:rFonts w:eastAsia="Batang"/>
          <w:sz w:val="22"/>
          <w:szCs w:val="22"/>
        </w:rPr>
      </w:pPr>
      <w:r w:rsidRPr="00126AB0">
        <w:rPr>
          <w:rFonts w:eastAsia="Batang"/>
          <w:sz w:val="22"/>
          <w:szCs w:val="22"/>
        </w:rPr>
        <w:t>Regular attendance and punctuality at the workplace is required. Performs similar or related work as required, directed or as situation dictates.</w:t>
      </w:r>
    </w:p>
    <w:p w:rsidR="00126AB0" w:rsidRPr="00126AB0" w:rsidRDefault="00126AB0" w:rsidP="00126AB0">
      <w:pPr>
        <w:pStyle w:val="InsideAddress"/>
        <w:rPr>
          <w:rFonts w:ascii="Garamond" w:hAnsi="Garamond"/>
          <w:szCs w:val="24"/>
        </w:rPr>
      </w:pPr>
    </w:p>
    <w:p w:rsidR="007729C8" w:rsidRPr="00126AB0" w:rsidRDefault="007729C8" w:rsidP="00397DC2">
      <w:pPr>
        <w:spacing w:line="240" w:lineRule="auto"/>
        <w:rPr>
          <w:rFonts w:ascii="Times New Roman" w:eastAsia="Batang" w:hAnsi="Times New Roman" w:cs="Times New Roman"/>
          <w:b/>
          <w:u w:val="single"/>
        </w:rPr>
      </w:pPr>
      <w:r w:rsidRPr="00126AB0">
        <w:rPr>
          <w:rFonts w:ascii="Times New Roman" w:eastAsia="Batang" w:hAnsi="Times New Roman" w:cs="Times New Roman"/>
          <w:b/>
          <w:u w:val="single"/>
        </w:rPr>
        <w:t>Recommended Minimum Qualifications:</w:t>
      </w:r>
    </w:p>
    <w:p w:rsidR="007729C8" w:rsidRPr="00126AB0" w:rsidRDefault="004C5D90" w:rsidP="00397DC2">
      <w:pPr>
        <w:spacing w:line="240" w:lineRule="auto"/>
        <w:rPr>
          <w:rFonts w:ascii="Times New Roman" w:eastAsia="Batang" w:hAnsi="Times New Roman" w:cs="Times New Roman"/>
        </w:rPr>
      </w:pPr>
      <w:r w:rsidRPr="00126AB0">
        <w:rPr>
          <w:rFonts w:ascii="Times New Roman" w:eastAsia="Batang" w:hAnsi="Times New Roman" w:cs="Times New Roman"/>
          <w:u w:val="single"/>
        </w:rPr>
        <w:lastRenderedPageBreak/>
        <w:t>Education, Training and Experience:</w:t>
      </w:r>
    </w:p>
    <w:p w:rsidR="004C5D90" w:rsidRPr="00126AB0" w:rsidRDefault="004C5D90" w:rsidP="00397DC2">
      <w:pPr>
        <w:spacing w:line="240" w:lineRule="auto"/>
        <w:rPr>
          <w:rFonts w:ascii="Times New Roman" w:eastAsia="Batang" w:hAnsi="Times New Roman" w:cs="Times New Roman"/>
        </w:rPr>
      </w:pPr>
      <w:r w:rsidRPr="00126AB0">
        <w:rPr>
          <w:rFonts w:ascii="Times New Roman" w:eastAsia="Batang" w:hAnsi="Times New Roman" w:cs="Times New Roman"/>
        </w:rPr>
        <w:t>High school education and five years of experience in the supervision of building construction or design; or a Bachelor’s degree in a related field; or any equivalent combination of education and experience.</w:t>
      </w:r>
    </w:p>
    <w:p w:rsidR="004C5D90" w:rsidRPr="00126AB0" w:rsidRDefault="004C5D90" w:rsidP="00397DC2">
      <w:pPr>
        <w:spacing w:line="240" w:lineRule="auto"/>
        <w:rPr>
          <w:rFonts w:ascii="Times New Roman" w:eastAsia="Batang" w:hAnsi="Times New Roman" w:cs="Times New Roman"/>
        </w:rPr>
      </w:pPr>
      <w:r w:rsidRPr="00126AB0">
        <w:rPr>
          <w:rFonts w:ascii="Times New Roman" w:eastAsia="Batang" w:hAnsi="Times New Roman" w:cs="Times New Roman"/>
          <w:u w:val="single"/>
        </w:rPr>
        <w:t>Special Requirements:</w:t>
      </w:r>
    </w:p>
    <w:p w:rsidR="004C5D90" w:rsidRPr="00126AB0" w:rsidRDefault="004C5D90" w:rsidP="00397DC2">
      <w:pPr>
        <w:spacing w:line="240" w:lineRule="auto"/>
        <w:rPr>
          <w:rFonts w:ascii="Times New Roman" w:eastAsia="Batang" w:hAnsi="Times New Roman" w:cs="Times New Roman"/>
        </w:rPr>
      </w:pPr>
      <w:r w:rsidRPr="00126AB0">
        <w:rPr>
          <w:rFonts w:ascii="Times New Roman" w:eastAsia="Batang" w:hAnsi="Times New Roman" w:cs="Times New Roman"/>
        </w:rPr>
        <w:t>Possession of a valid motor vehicle operator’s license</w:t>
      </w:r>
      <w:r w:rsidR="00126AB0">
        <w:rPr>
          <w:rFonts w:ascii="Times New Roman" w:eastAsia="Batang" w:hAnsi="Times New Roman" w:cs="Times New Roman"/>
        </w:rPr>
        <w:t>.  License and driving record shall be subject to periodic review at the Registry of Motor Vehicles with employee’s consent/cooperation</w:t>
      </w:r>
      <w:r w:rsidRPr="00126AB0">
        <w:rPr>
          <w:rFonts w:ascii="Times New Roman" w:eastAsia="Batang" w:hAnsi="Times New Roman" w:cs="Times New Roman"/>
        </w:rPr>
        <w:t>.</w:t>
      </w:r>
    </w:p>
    <w:p w:rsidR="004C5D90" w:rsidRPr="00126AB0" w:rsidRDefault="004C5D90" w:rsidP="00397DC2">
      <w:pPr>
        <w:spacing w:line="240" w:lineRule="auto"/>
        <w:rPr>
          <w:rFonts w:ascii="Times New Roman" w:eastAsia="Batang" w:hAnsi="Times New Roman" w:cs="Times New Roman"/>
        </w:rPr>
      </w:pPr>
      <w:r w:rsidRPr="00126AB0">
        <w:rPr>
          <w:rFonts w:ascii="Times New Roman" w:eastAsia="Batang" w:hAnsi="Times New Roman" w:cs="Times New Roman"/>
        </w:rPr>
        <w:t xml:space="preserve">Certification as a Local Inspector.  </w:t>
      </w:r>
    </w:p>
    <w:p w:rsidR="00100BA3" w:rsidRDefault="004C5D90" w:rsidP="00397DC2">
      <w:pPr>
        <w:spacing w:line="240" w:lineRule="auto"/>
        <w:rPr>
          <w:rFonts w:ascii="Times New Roman" w:eastAsia="Batang" w:hAnsi="Times New Roman" w:cs="Times New Roman"/>
        </w:rPr>
      </w:pPr>
      <w:r w:rsidRPr="00126AB0">
        <w:rPr>
          <w:rFonts w:ascii="Times New Roman" w:eastAsia="Batang" w:hAnsi="Times New Roman" w:cs="Times New Roman"/>
        </w:rPr>
        <w:t>Certified Building Commissioner status.</w:t>
      </w:r>
      <w:r w:rsidR="00126AB0">
        <w:rPr>
          <w:rFonts w:ascii="Times New Roman" w:eastAsia="Batang" w:hAnsi="Times New Roman" w:cs="Times New Roman"/>
        </w:rPr>
        <w:t xml:space="preserve">  </w:t>
      </w:r>
    </w:p>
    <w:p w:rsidR="004C5D90" w:rsidRDefault="00126AB0" w:rsidP="00397DC2">
      <w:pPr>
        <w:spacing w:line="240" w:lineRule="auto"/>
        <w:rPr>
          <w:rFonts w:ascii="Times New Roman" w:eastAsia="Batang" w:hAnsi="Times New Roman" w:cs="Times New Roman"/>
        </w:rPr>
      </w:pPr>
      <w:r>
        <w:rPr>
          <w:rFonts w:ascii="Times New Roman" w:eastAsia="Batang" w:hAnsi="Times New Roman" w:cs="Times New Roman"/>
        </w:rPr>
        <w:t>Employee to remain fully certified and abreast of code/law changes</w:t>
      </w:r>
      <w:r w:rsidR="00100BA3">
        <w:rPr>
          <w:rFonts w:ascii="Times New Roman" w:eastAsia="Batang" w:hAnsi="Times New Roman" w:cs="Times New Roman"/>
        </w:rPr>
        <w:t xml:space="preserve"> through required attendance at trainings, workshops, or otherwise,</w:t>
      </w:r>
      <w:r>
        <w:rPr>
          <w:rFonts w:ascii="Times New Roman" w:eastAsia="Batang" w:hAnsi="Times New Roman" w:cs="Times New Roman"/>
        </w:rPr>
        <w:t xml:space="preserve"> as is directly applicable and required by the position per statute.</w:t>
      </w:r>
    </w:p>
    <w:p w:rsidR="00A363B6" w:rsidRPr="00126AB0" w:rsidRDefault="00A363B6" w:rsidP="00397DC2">
      <w:pPr>
        <w:spacing w:line="240" w:lineRule="auto"/>
        <w:rPr>
          <w:rFonts w:ascii="Times New Roman" w:eastAsia="Batang" w:hAnsi="Times New Roman" w:cs="Times New Roman"/>
        </w:rPr>
      </w:pPr>
      <w:r>
        <w:rPr>
          <w:rFonts w:ascii="Times New Roman" w:eastAsia="Batang" w:hAnsi="Times New Roman" w:cs="Times New Roman"/>
        </w:rPr>
        <w:t>Subject to pre-employment physical and CORI background check.</w:t>
      </w:r>
    </w:p>
    <w:p w:rsidR="004C5D90" w:rsidRPr="00126AB0" w:rsidRDefault="004C5D90" w:rsidP="00397DC2">
      <w:pPr>
        <w:spacing w:line="240" w:lineRule="auto"/>
        <w:rPr>
          <w:rFonts w:ascii="Times New Roman" w:eastAsia="Batang" w:hAnsi="Times New Roman" w:cs="Times New Roman"/>
          <w:u w:val="single"/>
        </w:rPr>
      </w:pPr>
      <w:r w:rsidRPr="00126AB0">
        <w:rPr>
          <w:rFonts w:ascii="Times New Roman" w:eastAsia="Batang" w:hAnsi="Times New Roman" w:cs="Times New Roman"/>
          <w:u w:val="single"/>
        </w:rPr>
        <w:t>Knowledge, Ability and Skill:</w:t>
      </w:r>
    </w:p>
    <w:p w:rsidR="004C5D90" w:rsidRPr="00126AB0" w:rsidRDefault="00FC38A7" w:rsidP="00397DC2">
      <w:pPr>
        <w:spacing w:line="240" w:lineRule="auto"/>
        <w:rPr>
          <w:rFonts w:ascii="Times New Roman" w:eastAsia="Batang" w:hAnsi="Times New Roman" w:cs="Times New Roman"/>
        </w:rPr>
      </w:pPr>
      <w:r w:rsidRPr="00126AB0">
        <w:rPr>
          <w:rFonts w:ascii="Times New Roman" w:eastAsia="Batang" w:hAnsi="Times New Roman" w:cs="Times New Roman"/>
          <w:i/>
        </w:rPr>
        <w:t xml:space="preserve">Knowledge: </w:t>
      </w:r>
      <w:r w:rsidRPr="00126AB0">
        <w:rPr>
          <w:rFonts w:ascii="Times New Roman" w:eastAsia="Batang" w:hAnsi="Times New Roman" w:cs="Times New Roman"/>
        </w:rPr>
        <w:t>Through working knowledge of the Massachusetts State Building Code, local zoning bylaws, and other applicable state statutes and regulations.  A complete understanding of the materials and methods of building construction.  Knowledge of fire prevention, light, ventilation, egress, electrical, heating, refrigeration, and plumbing installations.  Working knowledge of other equipment and materials essential for life safety, comfort and convenience of the occupants of a building or structure.  Thorough understanding of field inspection practices.</w:t>
      </w:r>
    </w:p>
    <w:p w:rsidR="00FC38A7" w:rsidRPr="00126AB0" w:rsidRDefault="00FC38A7" w:rsidP="00397DC2">
      <w:pPr>
        <w:spacing w:line="240" w:lineRule="auto"/>
        <w:rPr>
          <w:rFonts w:ascii="Times New Roman" w:eastAsia="Batang" w:hAnsi="Times New Roman" w:cs="Times New Roman"/>
        </w:rPr>
      </w:pPr>
      <w:r w:rsidRPr="00126AB0">
        <w:rPr>
          <w:rFonts w:ascii="Times New Roman" w:eastAsia="Batang" w:hAnsi="Times New Roman" w:cs="Times New Roman"/>
          <w:i/>
        </w:rPr>
        <w:t xml:space="preserve">Ability: </w:t>
      </w:r>
      <w:r w:rsidRPr="00126AB0">
        <w:rPr>
          <w:rFonts w:ascii="Times New Roman" w:eastAsia="Batang" w:hAnsi="Times New Roman" w:cs="Times New Roman"/>
        </w:rPr>
        <w:t>Ability to read and interpret blueprints, drawings, and plans.  Ability to enforce regulations firmly, tactfully, and impartially.  Ability to establish and maintain effective and harmonious working relationships with town officials, the public, and members of the building community.  Ability to communicate effectively in written and verbal form.  Ability to prioritize multiple tasks and deal effectively with interruptions.  Ability to operate standard office equipment.</w:t>
      </w:r>
    </w:p>
    <w:p w:rsidR="00FC38A7" w:rsidRPr="00126AB0" w:rsidRDefault="00FC38A7" w:rsidP="00397DC2">
      <w:pPr>
        <w:spacing w:line="240" w:lineRule="auto"/>
        <w:rPr>
          <w:rFonts w:ascii="Times New Roman" w:eastAsia="Batang" w:hAnsi="Times New Roman" w:cs="Times New Roman"/>
        </w:rPr>
      </w:pPr>
      <w:r w:rsidRPr="00126AB0">
        <w:rPr>
          <w:rFonts w:ascii="Times New Roman" w:eastAsia="Batang" w:hAnsi="Times New Roman" w:cs="Times New Roman"/>
          <w:i/>
        </w:rPr>
        <w:t>Skills:</w:t>
      </w:r>
      <w:r w:rsidRPr="00126AB0">
        <w:rPr>
          <w:rFonts w:ascii="Times New Roman" w:eastAsia="Batang" w:hAnsi="Times New Roman" w:cs="Times New Roman"/>
        </w:rPr>
        <w:t xml:space="preserve"> Skill in all of the above listed tools and equipment.</w:t>
      </w:r>
    </w:p>
    <w:p w:rsidR="00FC38A7" w:rsidRPr="00126AB0" w:rsidRDefault="001455BA" w:rsidP="00397DC2">
      <w:pPr>
        <w:spacing w:line="240" w:lineRule="auto"/>
        <w:rPr>
          <w:rFonts w:ascii="Times New Roman" w:eastAsia="Batang" w:hAnsi="Times New Roman" w:cs="Times New Roman"/>
        </w:rPr>
      </w:pPr>
      <w:r w:rsidRPr="00126AB0">
        <w:rPr>
          <w:rFonts w:ascii="Times New Roman" w:eastAsia="Batang" w:hAnsi="Times New Roman" w:cs="Times New Roman"/>
          <w:u w:val="single"/>
        </w:rPr>
        <w:t>Physical Requirements:</w:t>
      </w:r>
    </w:p>
    <w:p w:rsidR="001455BA" w:rsidRPr="00126AB0" w:rsidRDefault="001455BA" w:rsidP="00397DC2">
      <w:pPr>
        <w:spacing w:line="240" w:lineRule="auto"/>
        <w:rPr>
          <w:rFonts w:ascii="Times New Roman" w:eastAsia="Batang" w:hAnsi="Times New Roman" w:cs="Times New Roman"/>
        </w:rPr>
      </w:pPr>
      <w:r w:rsidRPr="00126AB0">
        <w:rPr>
          <w:rFonts w:ascii="Times New Roman" w:eastAsia="Batang" w:hAnsi="Times New Roman" w:cs="Times New Roman"/>
        </w:rPr>
        <w:t xml:space="preserve">The physical demands described here are representative of those that must be met by an employee to successfully perform the essential functions of the job.  Reasonable accommodations may be made to enable individuals with disabilities to perform the essential functions.  Regularly required to walk, stand, sit, talk, and hear.  May spend a large portion of shift standing and/or walking.  </w:t>
      </w:r>
      <w:bookmarkStart w:id="1" w:name="_Hlk15903259"/>
      <w:r w:rsidRPr="00126AB0">
        <w:rPr>
          <w:rFonts w:ascii="Times New Roman" w:eastAsia="Batang" w:hAnsi="Times New Roman" w:cs="Times New Roman"/>
        </w:rPr>
        <w:t>Uses hands to fi</w:t>
      </w:r>
      <w:r w:rsidR="00B0637A" w:rsidRPr="00126AB0">
        <w:rPr>
          <w:rFonts w:ascii="Times New Roman" w:eastAsia="Batang" w:hAnsi="Times New Roman" w:cs="Times New Roman"/>
        </w:rPr>
        <w:t xml:space="preserve">nger, handle, feel or operate objects, tools, or controls, and reach with hands and arms as in picking up papers, files, and other common office objects.  Occasionally lifts and/or moves objects weighing up to 30 pounds.  </w:t>
      </w:r>
      <w:bookmarkEnd w:id="1"/>
      <w:r w:rsidR="00B0637A" w:rsidRPr="00126AB0">
        <w:rPr>
          <w:rFonts w:ascii="Times New Roman" w:eastAsia="Batang" w:hAnsi="Times New Roman" w:cs="Times New Roman"/>
        </w:rPr>
        <w:t xml:space="preserve">Regularly required to access all levels of a construction site, buildings, and structures.  </w:t>
      </w:r>
      <w:proofErr w:type="gramStart"/>
      <w:r w:rsidR="00B0637A" w:rsidRPr="00126AB0">
        <w:rPr>
          <w:rFonts w:ascii="Times New Roman" w:eastAsia="Batang" w:hAnsi="Times New Roman" w:cs="Times New Roman"/>
        </w:rPr>
        <w:t>Must be able to climb a ladder/fence/stairs.</w:t>
      </w:r>
      <w:proofErr w:type="gramEnd"/>
      <w:r w:rsidR="00B0637A" w:rsidRPr="00126AB0">
        <w:rPr>
          <w:rFonts w:ascii="Times New Roman" w:eastAsia="Batang" w:hAnsi="Times New Roman" w:cs="Times New Roman"/>
        </w:rPr>
        <w:t xml:space="preserve">  Vision and hearing at or correctable to normal ranges.  Communicates verbally and in writing.</w:t>
      </w:r>
    </w:p>
    <w:p w:rsidR="00B0637A" w:rsidRPr="00126AB0" w:rsidRDefault="00B0637A" w:rsidP="00397DC2">
      <w:pPr>
        <w:spacing w:line="240" w:lineRule="auto"/>
        <w:rPr>
          <w:rFonts w:ascii="Times New Roman" w:eastAsia="Batang" w:hAnsi="Times New Roman" w:cs="Times New Roman"/>
          <w:i/>
        </w:rPr>
      </w:pPr>
      <w:r w:rsidRPr="00126AB0">
        <w:rPr>
          <w:rFonts w:ascii="Times New Roman" w:eastAsia="Batang" w:hAnsi="Times New Roman" w:cs="Times New Roman"/>
          <w:i/>
        </w:rPr>
        <w:t>(This job description does not constitute an employment agreement between the employer and employee</w:t>
      </w:r>
      <w:r w:rsidR="00E268EA" w:rsidRPr="00126AB0">
        <w:rPr>
          <w:rFonts w:ascii="Times New Roman" w:eastAsia="Batang" w:hAnsi="Times New Roman" w:cs="Times New Roman"/>
          <w:i/>
        </w:rPr>
        <w:t>, and</w:t>
      </w:r>
      <w:r w:rsidRPr="00126AB0">
        <w:rPr>
          <w:rFonts w:ascii="Times New Roman" w:eastAsia="Batang" w:hAnsi="Times New Roman" w:cs="Times New Roman"/>
          <w:i/>
        </w:rPr>
        <w:t xml:space="preserve"> is subject to change by the employer as the needs of the employer and requirements of the job change.)</w:t>
      </w:r>
    </w:p>
    <w:p w:rsidR="002610FB" w:rsidRPr="00A363B6" w:rsidRDefault="00B65597" w:rsidP="00126AB0">
      <w:pPr>
        <w:spacing w:line="240" w:lineRule="auto"/>
        <w:rPr>
          <w:rFonts w:ascii="Times New Roman" w:eastAsia="Batang" w:hAnsi="Times New Roman" w:cs="Times New Roman"/>
          <w:sz w:val="16"/>
        </w:rPr>
      </w:pPr>
      <w:r w:rsidRPr="00A363B6">
        <w:rPr>
          <w:rFonts w:ascii="Times New Roman" w:eastAsia="Batang" w:hAnsi="Times New Roman" w:cs="Times New Roman"/>
          <w:sz w:val="16"/>
        </w:rPr>
        <w:t xml:space="preserve">Approved </w:t>
      </w:r>
      <w:r w:rsidR="00B0637A" w:rsidRPr="00A363B6">
        <w:rPr>
          <w:rFonts w:ascii="Times New Roman" w:eastAsia="Batang" w:hAnsi="Times New Roman" w:cs="Times New Roman"/>
          <w:sz w:val="16"/>
        </w:rPr>
        <w:t xml:space="preserve">by </w:t>
      </w:r>
      <w:r w:rsidR="00126AB0" w:rsidRPr="00A363B6">
        <w:rPr>
          <w:rFonts w:ascii="Times New Roman" w:eastAsia="Batang" w:hAnsi="Times New Roman" w:cs="Times New Roman"/>
          <w:sz w:val="16"/>
        </w:rPr>
        <w:t>BOS</w:t>
      </w:r>
      <w:r w:rsidR="00B0637A" w:rsidRPr="00A363B6">
        <w:rPr>
          <w:rFonts w:ascii="Times New Roman" w:eastAsia="Batang" w:hAnsi="Times New Roman" w:cs="Times New Roman"/>
          <w:sz w:val="16"/>
        </w:rPr>
        <w:t xml:space="preserve"> (as Acting Personnel Committee) on 12</w:t>
      </w:r>
      <w:r w:rsidRPr="00A363B6">
        <w:rPr>
          <w:rFonts w:ascii="Times New Roman" w:eastAsia="Batang" w:hAnsi="Times New Roman" w:cs="Times New Roman"/>
          <w:sz w:val="16"/>
        </w:rPr>
        <w:t>/</w:t>
      </w:r>
      <w:r w:rsidR="00B0637A" w:rsidRPr="00A363B6">
        <w:rPr>
          <w:rFonts w:ascii="Times New Roman" w:eastAsia="Batang" w:hAnsi="Times New Roman" w:cs="Times New Roman"/>
          <w:sz w:val="16"/>
        </w:rPr>
        <w:t>5/20</w:t>
      </w:r>
      <w:r w:rsidRPr="00A363B6">
        <w:rPr>
          <w:rFonts w:ascii="Times New Roman" w:eastAsia="Batang" w:hAnsi="Times New Roman" w:cs="Times New Roman"/>
          <w:sz w:val="16"/>
        </w:rPr>
        <w:t>1</w:t>
      </w:r>
      <w:r w:rsidR="00B0637A" w:rsidRPr="00A363B6">
        <w:rPr>
          <w:rFonts w:ascii="Times New Roman" w:eastAsia="Batang" w:hAnsi="Times New Roman" w:cs="Times New Roman"/>
          <w:sz w:val="16"/>
        </w:rPr>
        <w:t>6</w:t>
      </w:r>
      <w:r w:rsidR="00126AB0" w:rsidRPr="00A363B6">
        <w:rPr>
          <w:rFonts w:ascii="Times New Roman" w:eastAsia="Batang" w:hAnsi="Times New Roman" w:cs="Times New Roman"/>
          <w:sz w:val="16"/>
        </w:rPr>
        <w:t>; BOS amended 8/5/2019</w:t>
      </w:r>
    </w:p>
    <w:p w:rsidR="00B0637A" w:rsidRPr="00A363B6" w:rsidRDefault="002610FB" w:rsidP="00126AB0">
      <w:pPr>
        <w:rPr>
          <w:rFonts w:ascii="Times New Roman" w:eastAsia="Batang" w:hAnsi="Times New Roman" w:cs="Times New Roman"/>
          <w:sz w:val="18"/>
        </w:rPr>
      </w:pPr>
      <w:r w:rsidRPr="00A363B6">
        <w:rPr>
          <w:rFonts w:ascii="Times New Roman" w:eastAsia="Batang" w:hAnsi="Times New Roman" w:cs="Times New Roman"/>
          <w:sz w:val="16"/>
        </w:rPr>
        <w:t xml:space="preserve">Approved </w:t>
      </w:r>
      <w:r w:rsidR="00126AB0" w:rsidRPr="00A363B6">
        <w:rPr>
          <w:rFonts w:ascii="Times New Roman" w:eastAsia="Batang" w:hAnsi="Times New Roman" w:cs="Times New Roman"/>
          <w:sz w:val="16"/>
        </w:rPr>
        <w:t xml:space="preserve">as amended </w:t>
      </w:r>
      <w:r w:rsidRPr="00A363B6">
        <w:rPr>
          <w:rFonts w:ascii="Times New Roman" w:eastAsia="Batang" w:hAnsi="Times New Roman" w:cs="Times New Roman"/>
          <w:sz w:val="16"/>
        </w:rPr>
        <w:t>by Personnel Committee</w:t>
      </w:r>
      <w:r w:rsidR="00A363B6" w:rsidRPr="00A363B6">
        <w:rPr>
          <w:rFonts w:ascii="Times New Roman" w:eastAsia="Batang" w:hAnsi="Times New Roman" w:cs="Times New Roman"/>
          <w:sz w:val="16"/>
        </w:rPr>
        <w:t xml:space="preserve"> 8/7/2019</w:t>
      </w:r>
    </w:p>
    <w:sectPr w:rsidR="00B0637A" w:rsidRPr="00A363B6" w:rsidSect="00A363B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5F" w:rsidRDefault="004B6B5F" w:rsidP="004B6B5F">
      <w:pPr>
        <w:spacing w:after="0" w:line="240" w:lineRule="auto"/>
      </w:pPr>
      <w:r>
        <w:separator/>
      </w:r>
    </w:p>
  </w:endnote>
  <w:endnote w:type="continuationSeparator" w:id="0">
    <w:p w:rsidR="004B6B5F" w:rsidRDefault="004B6B5F" w:rsidP="004B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F" w:rsidRPr="00E30D0F" w:rsidRDefault="004B6B5F">
    <w:pPr>
      <w:pStyle w:val="Footer"/>
      <w:rPr>
        <w:rFonts w:ascii="Times New Roman" w:hAnsi="Times New Roman" w:cs="Times New Roman"/>
        <w:sz w:val="18"/>
      </w:rPr>
    </w:pPr>
    <w:r w:rsidRPr="00E30D0F">
      <w:rPr>
        <w:rFonts w:ascii="Times New Roman" w:hAnsi="Times New Roman" w:cs="Times New Roman"/>
        <w:sz w:val="18"/>
      </w:rPr>
      <w:t>Town of Berlin</w:t>
    </w:r>
    <w:r w:rsidRPr="00E30D0F">
      <w:rPr>
        <w:rFonts w:ascii="Times New Roman" w:hAnsi="Times New Roman" w:cs="Times New Roman"/>
        <w:sz w:val="18"/>
      </w:rPr>
      <w:tab/>
      <w:t>Job Description – Building Inspector</w:t>
    </w:r>
    <w:r w:rsidRPr="00E30D0F">
      <w:rPr>
        <w:rFonts w:ascii="Times New Roman" w:hAnsi="Times New Roman" w:cs="Times New Roman"/>
        <w:sz w:val="18"/>
      </w:rPr>
      <w:ptab w:relativeTo="margin" w:alignment="right" w:leader="none"/>
    </w:r>
    <w:r w:rsidRPr="00E30D0F">
      <w:rPr>
        <w:rFonts w:ascii="Times New Roman" w:hAnsi="Times New Roman" w:cs="Times New Roman"/>
        <w:sz w:val="18"/>
      </w:rPr>
      <w:t xml:space="preserve">Page </w:t>
    </w:r>
    <w:r w:rsidRPr="00E30D0F">
      <w:rPr>
        <w:rFonts w:ascii="Times New Roman" w:hAnsi="Times New Roman" w:cs="Times New Roman"/>
        <w:b/>
        <w:sz w:val="18"/>
      </w:rPr>
      <w:fldChar w:fldCharType="begin"/>
    </w:r>
    <w:r w:rsidRPr="00E30D0F">
      <w:rPr>
        <w:rFonts w:ascii="Times New Roman" w:hAnsi="Times New Roman" w:cs="Times New Roman"/>
        <w:b/>
        <w:sz w:val="18"/>
      </w:rPr>
      <w:instrText xml:space="preserve"> PAGE  \* Arabic  \* MERGEFORMAT </w:instrText>
    </w:r>
    <w:r w:rsidRPr="00E30D0F">
      <w:rPr>
        <w:rFonts w:ascii="Times New Roman" w:hAnsi="Times New Roman" w:cs="Times New Roman"/>
        <w:b/>
        <w:sz w:val="18"/>
      </w:rPr>
      <w:fldChar w:fldCharType="separate"/>
    </w:r>
    <w:r w:rsidR="00616629">
      <w:rPr>
        <w:rFonts w:ascii="Times New Roman" w:hAnsi="Times New Roman" w:cs="Times New Roman"/>
        <w:b/>
        <w:noProof/>
        <w:sz w:val="18"/>
      </w:rPr>
      <w:t>1</w:t>
    </w:r>
    <w:r w:rsidRPr="00E30D0F">
      <w:rPr>
        <w:rFonts w:ascii="Times New Roman" w:hAnsi="Times New Roman" w:cs="Times New Roman"/>
        <w:b/>
        <w:sz w:val="18"/>
      </w:rPr>
      <w:fldChar w:fldCharType="end"/>
    </w:r>
    <w:r w:rsidRPr="00E30D0F">
      <w:rPr>
        <w:rFonts w:ascii="Times New Roman" w:hAnsi="Times New Roman" w:cs="Times New Roman"/>
        <w:sz w:val="18"/>
      </w:rPr>
      <w:t xml:space="preserve"> of </w:t>
    </w:r>
    <w:r w:rsidRPr="00E30D0F">
      <w:rPr>
        <w:rFonts w:ascii="Times New Roman" w:hAnsi="Times New Roman" w:cs="Times New Roman"/>
        <w:b/>
        <w:sz w:val="18"/>
      </w:rPr>
      <w:fldChar w:fldCharType="begin"/>
    </w:r>
    <w:r w:rsidRPr="00E30D0F">
      <w:rPr>
        <w:rFonts w:ascii="Times New Roman" w:hAnsi="Times New Roman" w:cs="Times New Roman"/>
        <w:b/>
        <w:sz w:val="18"/>
      </w:rPr>
      <w:instrText xml:space="preserve"> NUMPAGES  \* Arabic  \* MERGEFORMAT </w:instrText>
    </w:r>
    <w:r w:rsidRPr="00E30D0F">
      <w:rPr>
        <w:rFonts w:ascii="Times New Roman" w:hAnsi="Times New Roman" w:cs="Times New Roman"/>
        <w:b/>
        <w:sz w:val="18"/>
      </w:rPr>
      <w:fldChar w:fldCharType="separate"/>
    </w:r>
    <w:r w:rsidR="00616629">
      <w:rPr>
        <w:rFonts w:ascii="Times New Roman" w:hAnsi="Times New Roman" w:cs="Times New Roman"/>
        <w:b/>
        <w:noProof/>
        <w:sz w:val="18"/>
      </w:rPr>
      <w:t>4</w:t>
    </w:r>
    <w:r w:rsidRPr="00E30D0F">
      <w:rPr>
        <w:rFonts w:ascii="Times New Roman" w:hAnsi="Times New Roman" w:cs="Times New Roman"/>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5F" w:rsidRDefault="004B6B5F" w:rsidP="004B6B5F">
      <w:pPr>
        <w:spacing w:after="0" w:line="240" w:lineRule="auto"/>
      </w:pPr>
      <w:r>
        <w:separator/>
      </w:r>
    </w:p>
  </w:footnote>
  <w:footnote w:type="continuationSeparator" w:id="0">
    <w:p w:rsidR="004B6B5F" w:rsidRDefault="004B6B5F" w:rsidP="004B6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45E30"/>
    <w:multiLevelType w:val="singleLevel"/>
    <w:tmpl w:val="5F14DFF8"/>
    <w:lvl w:ilvl="0">
      <w:start w:val="1"/>
      <w:numFmt w:val="decimal"/>
      <w:lvlText w:val="%1."/>
      <w:lvlJc w:val="left"/>
      <w:pPr>
        <w:tabs>
          <w:tab w:val="num" w:pos="720"/>
        </w:tabs>
        <w:ind w:left="720" w:hanging="72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wn Admin">
    <w15:presenceInfo w15:providerId="AD" w15:userId="S-1-5-21-1424366464-675631385-1610793171-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D7"/>
    <w:rsid w:val="00062FC4"/>
    <w:rsid w:val="00100BA3"/>
    <w:rsid w:val="00126AB0"/>
    <w:rsid w:val="001455BA"/>
    <w:rsid w:val="00244220"/>
    <w:rsid w:val="002610FB"/>
    <w:rsid w:val="002630F7"/>
    <w:rsid w:val="00397DC2"/>
    <w:rsid w:val="003A56B3"/>
    <w:rsid w:val="003F52BB"/>
    <w:rsid w:val="004B6B5F"/>
    <w:rsid w:val="004C5D90"/>
    <w:rsid w:val="00511669"/>
    <w:rsid w:val="00616629"/>
    <w:rsid w:val="006D380F"/>
    <w:rsid w:val="006F3EA7"/>
    <w:rsid w:val="007729C8"/>
    <w:rsid w:val="007D1DF6"/>
    <w:rsid w:val="007D29CA"/>
    <w:rsid w:val="00841070"/>
    <w:rsid w:val="008D703B"/>
    <w:rsid w:val="00A03CBD"/>
    <w:rsid w:val="00A363B6"/>
    <w:rsid w:val="00A625C6"/>
    <w:rsid w:val="00B0637A"/>
    <w:rsid w:val="00B65597"/>
    <w:rsid w:val="00C06B08"/>
    <w:rsid w:val="00C105D7"/>
    <w:rsid w:val="00C70656"/>
    <w:rsid w:val="00D01BF4"/>
    <w:rsid w:val="00D15A50"/>
    <w:rsid w:val="00D770BD"/>
    <w:rsid w:val="00E268EA"/>
    <w:rsid w:val="00E30D0F"/>
    <w:rsid w:val="00EE1595"/>
    <w:rsid w:val="00FC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B5F"/>
  </w:style>
  <w:style w:type="paragraph" w:styleId="Footer">
    <w:name w:val="footer"/>
    <w:basedOn w:val="Normal"/>
    <w:link w:val="FooterChar"/>
    <w:uiPriority w:val="99"/>
    <w:unhideWhenUsed/>
    <w:rsid w:val="004B6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5F"/>
  </w:style>
  <w:style w:type="paragraph" w:styleId="BalloonText">
    <w:name w:val="Balloon Text"/>
    <w:basedOn w:val="Normal"/>
    <w:link w:val="BalloonTextChar"/>
    <w:uiPriority w:val="99"/>
    <w:semiHidden/>
    <w:unhideWhenUsed/>
    <w:rsid w:val="004B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5F"/>
    <w:rPr>
      <w:rFonts w:ascii="Tahoma" w:hAnsi="Tahoma" w:cs="Tahoma"/>
      <w:sz w:val="16"/>
      <w:szCs w:val="16"/>
    </w:rPr>
  </w:style>
  <w:style w:type="paragraph" w:styleId="Revision">
    <w:name w:val="Revision"/>
    <w:hidden/>
    <w:uiPriority w:val="99"/>
    <w:semiHidden/>
    <w:rsid w:val="00126AB0"/>
    <w:pPr>
      <w:spacing w:after="0" w:line="240" w:lineRule="auto"/>
    </w:pPr>
  </w:style>
  <w:style w:type="paragraph" w:customStyle="1" w:styleId="InsideAddress">
    <w:name w:val="Inside Address"/>
    <w:basedOn w:val="Normal"/>
    <w:rsid w:val="00126AB0"/>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12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B5F"/>
  </w:style>
  <w:style w:type="paragraph" w:styleId="Footer">
    <w:name w:val="footer"/>
    <w:basedOn w:val="Normal"/>
    <w:link w:val="FooterChar"/>
    <w:uiPriority w:val="99"/>
    <w:unhideWhenUsed/>
    <w:rsid w:val="004B6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5F"/>
  </w:style>
  <w:style w:type="paragraph" w:styleId="BalloonText">
    <w:name w:val="Balloon Text"/>
    <w:basedOn w:val="Normal"/>
    <w:link w:val="BalloonTextChar"/>
    <w:uiPriority w:val="99"/>
    <w:semiHidden/>
    <w:unhideWhenUsed/>
    <w:rsid w:val="004B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5F"/>
    <w:rPr>
      <w:rFonts w:ascii="Tahoma" w:hAnsi="Tahoma" w:cs="Tahoma"/>
      <w:sz w:val="16"/>
      <w:szCs w:val="16"/>
    </w:rPr>
  </w:style>
  <w:style w:type="paragraph" w:styleId="Revision">
    <w:name w:val="Revision"/>
    <w:hidden/>
    <w:uiPriority w:val="99"/>
    <w:semiHidden/>
    <w:rsid w:val="00126AB0"/>
    <w:pPr>
      <w:spacing w:after="0" w:line="240" w:lineRule="auto"/>
    </w:pPr>
  </w:style>
  <w:style w:type="paragraph" w:customStyle="1" w:styleId="InsideAddress">
    <w:name w:val="Inside Address"/>
    <w:basedOn w:val="Normal"/>
    <w:rsid w:val="00126AB0"/>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12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B0701-87D0-4072-A545-8A2A248F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Grenier</dc:creator>
  <cp:lastModifiedBy>Mary Arata</cp:lastModifiedBy>
  <cp:revision>4</cp:revision>
  <cp:lastPrinted>2019-08-08T20:48:00Z</cp:lastPrinted>
  <dcterms:created xsi:type="dcterms:W3CDTF">2019-08-08T20:41:00Z</dcterms:created>
  <dcterms:modified xsi:type="dcterms:W3CDTF">2019-08-08T20:48:00Z</dcterms:modified>
</cp:coreProperties>
</file>